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009/2026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______/2026.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 DE APARELHOS DE CELULAR PARA SUPRIR A DE MANDA DA SECRETARIA DE ASSISTÊNCIA SOCIAL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 w:eastAsia="Arial" w:cs="Arial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DA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 xml:space="preserve">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 xml:space="preserve">Departamento de Almoxarifado Central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CEP 29.780-000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assistenciasgp@gmail.com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Assistência, Desenvolvimento Social e Família</w:t>
      </w:r>
      <w:r>
        <w:rPr>
          <w:rFonts w:cs="Arial" w:ascii="Verdana" w:hAnsi="Verdana"/>
          <w:b/>
          <w:sz w:val="20"/>
          <w:szCs w:val="20"/>
        </w:rPr>
        <w:t xml:space="preserve"> 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37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bookmarkStart w:id="0" w:name="docs-internal-guid-5304a625-7fff-d224-33"/>
      <w:bookmarkEnd w:id="0"/>
      <w:r>
        <w:rPr>
          <w:rFonts w:eastAsia="Times New Roman" w:cs="Arial" w:ascii="Verdana" w:hAnsi="Verdana"/>
          <w:b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20"/>
          <w:szCs w:val="20"/>
          <w:u w:val="none"/>
          <w:effect w:val="none"/>
          <w:shd w:fill="auto" w:val="clear"/>
          <w:lang w:val="pt-BR" w:eastAsia="zh-CN" w:bidi="ar-SA"/>
        </w:rPr>
        <w:t xml:space="preserve">4.1. </w:t>
      </w: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0"/>
          <w:szCs w:val="20"/>
          <w:u w:val="none"/>
          <w:effect w:val="none"/>
          <w:shd w:fill="auto" w:val="clear"/>
          <w:lang w:val="pt-BR" w:eastAsia="zh-CN" w:bidi="ar-SA"/>
        </w:rPr>
        <w:t>A contratação pretendida tem consonância com o planejamento estratégico desta Secretaria,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20"/>
          <w:szCs w:val="20"/>
          <w:u w:val="none"/>
          <w:effect w:val="none"/>
          <w:shd w:fill="auto" w:val="clear"/>
          <w:lang w:val="pt-BR" w:eastAsia="zh-CN" w:bidi="ar-SA"/>
        </w:rPr>
        <w:t>4.2.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0"/>
          <w:szCs w:val="20"/>
          <w:u w:val="none"/>
          <w:effect w:val="none"/>
          <w:shd w:fill="auto" w:val="clear"/>
          <w:lang w:val="pt-BR" w:eastAsia="zh-CN" w:bidi="ar-SA"/>
        </w:rPr>
        <w:t xml:space="preserve"> Foi produzido documento de formalização de demanda, sob o número 009/2026, que contempla o registro de preços.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eastAsia="Calibri" w:cs="Calibri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Considerando que a Secretaria de Assistência Social atua no atendimento da Política Nacional de Assistência Social para minimizar os riscos inerentes a vulnerabilidade social de famílias e indivíduos</w:t>
      </w:r>
      <w:r>
        <w:rPr>
          <w:rFonts w:ascii="Verdana" w:hAnsi="Verdana"/>
          <w:b w:val="false"/>
          <w:bCs w:val="false"/>
          <w:sz w:val="20"/>
          <w:szCs w:val="20"/>
        </w:rPr>
        <w:t>;</w:t>
      </w:r>
    </w:p>
    <w:p>
      <w:pPr>
        <w:pStyle w:val="BodyText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</w:rPr>
        <w:t>5.2.</w:t>
      </w:r>
      <w:r>
        <w:rPr>
          <w:rFonts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Considerando que, atualmente, todos os registro de ligações e contatos da Secretaria e os equipamentos socioassistenciais são realizados por celular visto a inexistência de telefonia fixa.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5.3.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Considerando o memorando nº 006/2025 – CRAS que solicita a compra de 02 aparelhos de smartphone para aquele local diante da demanda existente. 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b/>
          <w:bCs/>
          <w:color w:val="000000"/>
          <w:kern w:val="0"/>
          <w:sz w:val="20"/>
          <w:szCs w:val="20"/>
          <w:lang w:val="pt-BR" w:eastAsia="zh-CN" w:bidi="ar-SA"/>
        </w:rPr>
        <w:t>5.4.</w:t>
      </w:r>
      <w:r>
        <w:rPr>
          <w:rFonts w:eastAsia="Calibri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Considerando a que a Secretaria também apresenta demanda de aparelhos de smartphone, haja vista que os atuais já se encontram em estado avançado de deterioração.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Assistência, Desenvolvimento Social e Família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Se submeter às regras do edital de licitação ou dispensa de licitação, apresentando toda a documentação exigida pelo órgão público competente;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b)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Estar em dia com as obrigações fiscais da empresa;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c)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Os produtos disponibilizados precisam atender aos padrões de qualidade exigidos pela legislação vigente e de acordo com os padrões da ANATEL e com versão mais recente de software;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A empresa fornecedora deve seguir práticas sustentáveis, como a reciclagem das embalagens, contribuindo para a preservação do meio ambiente.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u w:val="single"/>
          <w:shd w:fill="auto" w:val="clear"/>
        </w:rPr>
        <w:t xml:space="preserve">e)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u w:val="single"/>
          <w:shd w:fill="auto" w:val="clear"/>
          <w:lang w:val="pt-BR" w:eastAsia="zh-CN" w:bidi="ar-SA"/>
        </w:rPr>
        <w:t xml:space="preserve">Entregar os produtos com </w:t>
      </w:r>
      <w:r>
        <w:rPr>
          <w:rFonts w:eastAsia="Arial" w:cs="Arial" w:ascii="Verdana" w:hAnsi="Verdana"/>
          <w:b/>
          <w:bCs/>
          <w:sz w:val="20"/>
          <w:szCs w:val="20"/>
          <w:u w:val="single"/>
          <w:shd w:fill="auto" w:val="clear"/>
        </w:rPr>
        <w:t xml:space="preserve">qualidade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u w:val="single"/>
          <w:shd w:fill="auto" w:val="clear"/>
          <w:lang w:val="pt-BR" w:eastAsia="zh-CN" w:bidi="ar-SA"/>
        </w:rPr>
        <w:t>preservada, sem danos ou avarias que comprometam seu funcionamento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bCs/>
          <w:color w:val="000000"/>
          <w:kern w:val="0"/>
          <w:sz w:val="20"/>
          <w:szCs w:val="20"/>
          <w:u w:val="single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u w:val="single"/>
          <w:shd w:fill="auto" w:val="clear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7.2.2.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  <w:shd w:fill="FFFF00" w:val="clear"/>
        </w:rPr>
      </w:pPr>
      <w:r>
        <w:rPr>
          <w:rFonts w:eastAsia="Arial" w:cs="Arial" w:ascii="Verdana" w:hAnsi="Verdana"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  <w:shd w:fill="auto" w:val="clear"/>
        </w:rPr>
        <w:t xml:space="preserve">8.1. </w:t>
      </w:r>
      <w:r>
        <w:rPr>
          <w:rFonts w:cs="Arial" w:ascii="Verdana" w:hAnsi="Verdana"/>
          <w:sz w:val="20"/>
          <w:szCs w:val="20"/>
          <w:shd w:fill="auto" w:val="clear"/>
        </w:rPr>
        <w:t xml:space="preserve">A relação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dos produtos </w:t>
      </w:r>
      <w:r>
        <w:rPr>
          <w:rFonts w:cs="Arial" w:ascii="Verdana" w:hAnsi="Verdana"/>
          <w:sz w:val="20"/>
          <w:szCs w:val="20"/>
          <w:shd w:fill="auto" w:val="clear"/>
        </w:rPr>
        <w:t xml:space="preserve">necessários para contemplar a solução, é apresentada na tabela a seguir e está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baseada na quantidade de pessoas/famílias atendidas pelo CRAS: 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sz w:val="20"/>
          <w:szCs w:val="20"/>
          <w:shd w:fill="FFFF00" w:val="clear"/>
        </w:rPr>
      </w:pPr>
      <w:r>
        <w:rPr>
          <w:rFonts w:cs="Arial" w:ascii="Verdana" w:hAnsi="Verdana"/>
          <w:sz w:val="20"/>
          <w:szCs w:val="20"/>
          <w:shd w:fill="FFFF00" w:val="clear"/>
        </w:rPr>
      </w:r>
    </w:p>
    <w:tbl>
      <w:tblPr>
        <w:tblW w:w="9750" w:type="dxa"/>
        <w:jc w:val="left"/>
        <w:tblInd w:w="-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75"/>
        <w:gridCol w:w="6686"/>
        <w:gridCol w:w="973"/>
        <w:gridCol w:w="1015"/>
      </w:tblGrid>
      <w:tr>
        <w:trPr/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Quant.</w:t>
            </w:r>
          </w:p>
        </w:tc>
      </w:tr>
      <w:tr>
        <w:trPr/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668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Smartphone 5g 256 GB de memória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0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05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9.3.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Foram consultadas empresas do ramo. Além disso foram pesquisados contratos semelhantes em outros órgãos da Administração Pública.</w:t>
      </w:r>
    </w:p>
    <w:p>
      <w:pPr>
        <w:pStyle w:val="Normal"/>
        <w:suppressAutoHyphens w:val="false"/>
        <w:bidi w:val="0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9.4 </w:t>
      </w:r>
      <w:r>
        <w:rPr>
          <w:rFonts w:eastAsia="Times New Roman" w:cs="Arial" w:ascii="Verdana" w:hAnsi="Verdana"/>
          <w:b w:val="false"/>
          <w:bCs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O valor estimado da contratação em tela é de</w:t>
      </w:r>
      <w:r>
        <w:rPr>
          <w:rFonts w:eastAsia="Times New Roman" w:cs="Arial" w:ascii="Verdana" w:hAnsi="Verdana"/>
          <w:b/>
          <w:bCs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R$ 12.250,00 </w:t>
      </w:r>
      <w:r>
        <w:rPr>
          <w:rFonts w:eastAsia="Times New Roman" w:cs="Arial" w:ascii="Verdana" w:hAnsi="Verdana"/>
          <w:b w:val="false"/>
          <w:bCs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9863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04"/>
        <w:gridCol w:w="4584"/>
        <w:gridCol w:w="850"/>
        <w:gridCol w:w="743"/>
        <w:gridCol w:w="1362"/>
        <w:gridCol w:w="1519"/>
      </w:tblGrid>
      <w:tr>
        <w:trPr/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Unid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8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5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position w:val="0"/>
                <w:sz w:val="20"/>
                <w:sz w:val="20"/>
                <w:szCs w:val="20"/>
                <w:vertAlign w:val="baseline"/>
                <w:lang w:val="pt-BR" w:eastAsia="zh-CN" w:bidi="ar-SA"/>
              </w:rPr>
              <w:t>Smartphone 5g 256 GB de memória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7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05</w:t>
            </w:r>
          </w:p>
        </w:tc>
        <w:tc>
          <w:tcPr>
            <w:tcW w:w="136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R$ 2.450,00</w:t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R$ 12.250,00</w:t>
            </w:r>
          </w:p>
        </w:tc>
      </w:tr>
      <w:tr>
        <w:trPr/>
        <w:tc>
          <w:tcPr>
            <w:tcW w:w="8343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R$ 12.250,00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shd w:fill="auto" w:val="clear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na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aquisição de aparelhos de smartphone para atender as demandas da Secretaria de Assistência Social e seus equipamentos.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0"/>
        <w:gridCol w:w="9295"/>
      </w:tblGrid>
      <w:tr>
        <w:trPr/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 xml:space="preserve">Entrega dos produtos dentro na data estabelecida; </w:t>
            </w:r>
          </w:p>
        </w:tc>
      </w:tr>
      <w:tr>
        <w:trPr/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2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Fornecer itens de qualidade, dentro das especificações solicitadas;</w:t>
            </w:r>
          </w:p>
        </w:tc>
      </w:tr>
      <w:tr>
        <w:trPr/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29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Adequar-se às exigências do edital de dispensa de licitação;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10.3.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>contratação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uppressAutoHyphens w:val="false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11.1.</w:t>
      </w:r>
      <w:r>
        <w:rPr>
          <w:rFonts w:cs="Arial" w:ascii="Verdana" w:hAnsi="Verdana"/>
          <w:b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O objeto da contratação será composto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01 item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 preço total estimado orçado no valor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/>
          <w:bCs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R$ 12.250,00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 Para fins de classificação, será considerado o menor preço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unitário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finalidade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garantir o acesso a telefonia móvel a fim de solucionar demandas e contatos internos, de fornecedores e de parceiros e estabelecer comunicação entre servidores e usuários da Política de Assistência Social. 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 </w:t>
      </w:r>
      <w:r>
        <w:rPr>
          <w:rFonts w:cs="Arial" w:ascii="Verdana" w:hAnsi="Verdana"/>
          <w:b w:val="false"/>
          <w:bCs w:val="false"/>
          <w:sz w:val="20"/>
          <w:szCs w:val="20"/>
        </w:rPr>
        <w:t>e conferência das especificações contidas no processo.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 xml:space="preserve">Considerando a necessidade de aquisição dos produtos decidiu-se pela contratação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dispensa</w:t>
      </w:r>
      <w:r>
        <w:rPr>
          <w:rFonts w:cs="Arial" w:ascii="Verdana" w:hAnsi="Verdana"/>
          <w:sz w:val="20"/>
          <w:szCs w:val="20"/>
          <w:shd w:fill="auto" w:val="clear"/>
        </w:rPr>
        <w:t xml:space="preserve"> de licitação.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05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março</w:t>
      </w:r>
      <w:r>
        <w:rPr>
          <w:rFonts w:cs="Arial" w:ascii="Verdana" w:hAnsi="Verdana"/>
          <w:sz w:val="20"/>
          <w:szCs w:val="20"/>
        </w:rPr>
        <w:t xml:space="preserve"> de 2026.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</w:rPr>
      </w:pPr>
      <w:r>
        <w:rPr>
          <w:rFonts w:ascii="Verdana" w:hAnsi="Verdana"/>
          <w:sz w:val="20"/>
          <w:szCs w:val="20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GoBack1"/>
            <w:bookmarkEnd w:id="1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4.677/2025</w:t>
            </w:r>
          </w:p>
        </w:tc>
      </w:tr>
    </w:tbl>
    <w:p>
      <w:pPr>
        <w:pStyle w:val="Normal"/>
        <w:tabs>
          <w:tab w:val="clear" w:pos="708"/>
          <w:tab w:val="left" w:pos="3390" w:leader="none"/>
          <w:tab w:val="center" w:pos="5032" w:leader="none"/>
        </w:tabs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080" w:right="1080" w:gutter="0" w:header="708" w:top="1440" w:footer="0" w:bottom="1276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 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 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Contedodoquadro">
    <w:name w:val="Conteúdo do quadro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Application>LibreOffice/24.2.7.2$Windows_X86_64 LibreOffice_project/ee3885777aa7032db5a9b65deec9457448a91162</Application>
  <AppVersion>15.0000</AppVersion>
  <Pages>3</Pages>
  <Words>1002</Words>
  <Characters>5814</Characters>
  <CharactersWithSpaces>6739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2026-04-17T12:03:31Z</cp:lastPrinted>
  <dcterms:modified xsi:type="dcterms:W3CDTF">2026-04-17T12:04:09Z</dcterms:modified>
  <cp:revision>63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